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32" w:tblpY="-695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50"/>
        <w:gridCol w:w="270"/>
        <w:gridCol w:w="4050"/>
        <w:gridCol w:w="2880"/>
      </w:tblGrid>
      <w:tr w:rsidR="00ED30B2" w:rsidRPr="00FE1988" w:rsidTr="00BE2A40">
        <w:trPr>
          <w:trHeight w:val="497"/>
        </w:trPr>
        <w:tc>
          <w:tcPr>
            <w:tcW w:w="7470" w:type="dxa"/>
            <w:gridSpan w:val="3"/>
          </w:tcPr>
          <w:p w:rsidR="00ED30B2" w:rsidRPr="00FE1988" w:rsidRDefault="00ED30B2" w:rsidP="004C5AD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PROFILE</w:t>
            </w:r>
          </w:p>
        </w:tc>
        <w:tc>
          <w:tcPr>
            <w:tcW w:w="2880" w:type="dxa"/>
            <w:vMerge w:val="restart"/>
          </w:tcPr>
          <w:p w:rsidR="00ED30B2" w:rsidRPr="00FE1988" w:rsidRDefault="00ED30B2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45021" cy="1834467"/>
                  <wp:effectExtent l="19050" t="0" r="0" b="0"/>
                  <wp:docPr id="16" name="Picture 2" descr="E:\PERSONAL\S K Meena -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RSONAL\S K Meena -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67" cy="184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B2" w:rsidRPr="00FE1988" w:rsidTr="00BE2A40">
        <w:trPr>
          <w:trHeight w:val="413"/>
        </w:trPr>
        <w:tc>
          <w:tcPr>
            <w:tcW w:w="31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</w:tcPr>
          <w:p w:rsidR="0024116F" w:rsidRPr="004C5AD3" w:rsidRDefault="0024116F" w:rsidP="004C5AD3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Santosh</w:t>
            </w:r>
            <w:proofErr w:type="spellEnd"/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</w:t>
            </w:r>
            <w:proofErr w:type="spellStart"/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D30B2" w:rsidRPr="00FE1988" w:rsidTr="00BE2A40">
        <w:trPr>
          <w:trHeight w:val="364"/>
        </w:trPr>
        <w:tc>
          <w:tcPr>
            <w:tcW w:w="31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Designation</w:t>
            </w:r>
          </w:p>
        </w:tc>
        <w:tc>
          <w:tcPr>
            <w:tcW w:w="270" w:type="dxa"/>
          </w:tcPr>
          <w:p w:rsidR="0024116F" w:rsidRPr="004C5AD3" w:rsidRDefault="0024116F" w:rsidP="004C5AD3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 of Agronomy</w:t>
            </w:r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D30B2" w:rsidRPr="00FE1988" w:rsidTr="00BE2A40">
        <w:trPr>
          <w:trHeight w:val="703"/>
        </w:trPr>
        <w:tc>
          <w:tcPr>
            <w:tcW w:w="3150" w:type="dxa"/>
          </w:tcPr>
          <w:p w:rsidR="0024116F" w:rsidRPr="004C5AD3" w:rsidRDefault="0024116F" w:rsidP="00EC7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Email id</w:t>
            </w:r>
          </w:p>
        </w:tc>
        <w:tc>
          <w:tcPr>
            <w:tcW w:w="270" w:type="dxa"/>
          </w:tcPr>
          <w:p w:rsidR="0024116F" w:rsidRPr="004C5AD3" w:rsidRDefault="0024116F" w:rsidP="00EC766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ED30B2" w:rsidRPr="004C5AD3" w:rsidRDefault="00C76F37" w:rsidP="00EC7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ED30B2" w:rsidRPr="004C5AD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jharwal_santosh777@yahoo.co.in</w:t>
              </w:r>
            </w:hyperlink>
          </w:p>
          <w:p w:rsidR="0024116F" w:rsidRPr="004C5AD3" w:rsidRDefault="00C76F37" w:rsidP="00EC7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4116F" w:rsidRPr="004C5AD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skmeenaagr@gmail.com</w:t>
              </w:r>
            </w:hyperlink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D30B2" w:rsidRPr="00FE1988" w:rsidTr="00BE2A40">
        <w:trPr>
          <w:trHeight w:val="464"/>
        </w:trPr>
        <w:tc>
          <w:tcPr>
            <w:tcW w:w="31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Mobile</w:t>
            </w:r>
          </w:p>
        </w:tc>
        <w:tc>
          <w:tcPr>
            <w:tcW w:w="270" w:type="dxa"/>
          </w:tcPr>
          <w:p w:rsidR="0024116F" w:rsidRPr="004C5AD3" w:rsidRDefault="0024116F" w:rsidP="004C5AD3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+91  9489138568</w:t>
            </w:r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D30B2" w:rsidRPr="00FE1988" w:rsidTr="00BE2A40">
        <w:trPr>
          <w:trHeight w:val="397"/>
        </w:trPr>
        <w:tc>
          <w:tcPr>
            <w:tcW w:w="3150" w:type="dxa"/>
          </w:tcPr>
          <w:p w:rsidR="0024116F" w:rsidRPr="004C5AD3" w:rsidRDefault="0024116F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270" w:type="dxa"/>
          </w:tcPr>
          <w:p w:rsidR="0024116F" w:rsidRPr="004C5AD3" w:rsidRDefault="0024116F" w:rsidP="004C5AD3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24116F" w:rsidRPr="004C5AD3" w:rsidRDefault="00ED30B2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Nutrient management</w:t>
            </w:r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D30B2" w:rsidRPr="00FE1988" w:rsidTr="00BE2A40">
        <w:trPr>
          <w:trHeight w:val="381"/>
        </w:trPr>
        <w:tc>
          <w:tcPr>
            <w:tcW w:w="3150" w:type="dxa"/>
          </w:tcPr>
          <w:p w:rsidR="0024116F" w:rsidRPr="004C5AD3" w:rsidRDefault="00ED30B2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Years of Experience</w:t>
            </w:r>
          </w:p>
        </w:tc>
        <w:tc>
          <w:tcPr>
            <w:tcW w:w="270" w:type="dxa"/>
          </w:tcPr>
          <w:p w:rsidR="0024116F" w:rsidRPr="004C5AD3" w:rsidRDefault="00ED30B2" w:rsidP="004C5AD3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24116F" w:rsidRPr="004C5AD3" w:rsidRDefault="00ED30B2" w:rsidP="004C5AD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Cs/>
                <w:sz w:val="24"/>
                <w:szCs w:val="24"/>
              </w:rPr>
              <w:t>10 years as on 18.04.2022</w:t>
            </w:r>
          </w:p>
        </w:tc>
        <w:tc>
          <w:tcPr>
            <w:tcW w:w="2880" w:type="dxa"/>
            <w:vMerge/>
          </w:tcPr>
          <w:p w:rsidR="0024116F" w:rsidRPr="00FE1988" w:rsidRDefault="0024116F" w:rsidP="004C5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87000F" w:rsidRDefault="0087000F" w:rsidP="007F54B1">
      <w:pPr>
        <w:pStyle w:val="Default"/>
        <w:rPr>
          <w:rFonts w:ascii="Times New Roman" w:hAnsi="Times New Roman" w:cs="Times New Roman"/>
        </w:rPr>
      </w:pPr>
    </w:p>
    <w:p w:rsidR="00EC7661" w:rsidRPr="00EC7661" w:rsidRDefault="001B4228" w:rsidP="007F54B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Life m</w:t>
      </w:r>
      <w:r w:rsidR="00EC7661" w:rsidRPr="00EC7661">
        <w:rPr>
          <w:rFonts w:ascii="Times New Roman" w:hAnsi="Times New Roman" w:cs="Times New Roman"/>
          <w:b/>
        </w:rPr>
        <w:t>ember in</w:t>
      </w:r>
      <w:r w:rsidR="00763307">
        <w:rPr>
          <w:rFonts w:ascii="Times New Roman" w:hAnsi="Times New Roman" w:cs="Times New Roman"/>
          <w:b/>
        </w:rPr>
        <w:t xml:space="preserve"> professional and </w:t>
      </w:r>
      <w:r w:rsidR="00763307" w:rsidRPr="00EC7661">
        <w:rPr>
          <w:rFonts w:ascii="Times New Roman" w:hAnsi="Times New Roman" w:cs="Times New Roman"/>
          <w:b/>
        </w:rPr>
        <w:t>scientific</w:t>
      </w:r>
      <w:r w:rsidR="00EC7661" w:rsidRPr="00EC7661">
        <w:rPr>
          <w:rFonts w:ascii="Times New Roman" w:hAnsi="Times New Roman" w:cs="Times New Roman"/>
          <w:b/>
        </w:rPr>
        <w:t xml:space="preserve"> organization/association</w:t>
      </w:r>
      <w:r w:rsidR="007E4F60">
        <w:rPr>
          <w:rFonts w:ascii="Times New Roman" w:hAnsi="Times New Roman" w:cs="Times New Roman"/>
          <w:b/>
        </w:rPr>
        <w:t>/body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1080"/>
        <w:gridCol w:w="9270"/>
      </w:tblGrid>
      <w:tr w:rsidR="00EC7661" w:rsidRPr="00FE1988" w:rsidTr="00F16DEB">
        <w:tc>
          <w:tcPr>
            <w:tcW w:w="1080" w:type="dxa"/>
          </w:tcPr>
          <w:p w:rsidR="00EC7661" w:rsidRPr="00FE1988" w:rsidRDefault="00EC7661" w:rsidP="003770E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1988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FE1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70" w:type="dxa"/>
          </w:tcPr>
          <w:p w:rsidR="00EC7661" w:rsidRPr="00FE1988" w:rsidRDefault="00EC7661" w:rsidP="003770E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Organization/Association</w:t>
            </w:r>
            <w:r w:rsidR="00F25DD1">
              <w:rPr>
                <w:rFonts w:ascii="Times New Roman" w:hAnsi="Times New Roman" w:cs="Times New Roman"/>
                <w:b/>
              </w:rPr>
              <w:t>/B</w:t>
            </w:r>
            <w:r w:rsidR="007E4F60">
              <w:rPr>
                <w:rFonts w:ascii="Times New Roman" w:hAnsi="Times New Roman" w:cs="Times New Roman"/>
                <w:b/>
              </w:rPr>
              <w:t>ody</w:t>
            </w:r>
          </w:p>
        </w:tc>
      </w:tr>
      <w:tr w:rsidR="00EC7661" w:rsidRPr="00FE1988" w:rsidTr="0068445D">
        <w:tc>
          <w:tcPr>
            <w:tcW w:w="1080" w:type="dxa"/>
          </w:tcPr>
          <w:p w:rsidR="00EC7661" w:rsidRPr="00FE1988" w:rsidRDefault="00EC7661" w:rsidP="003770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70" w:type="dxa"/>
          </w:tcPr>
          <w:p w:rsidR="00EC7661" w:rsidRPr="007E4F60" w:rsidRDefault="007E4F60" w:rsidP="007E4F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0">
              <w:rPr>
                <w:rFonts w:ascii="Times New Roman" w:hAnsi="Times New Roman" w:cs="Times New Roman"/>
                <w:sz w:val="24"/>
                <w:szCs w:val="24"/>
              </w:rPr>
              <w:t>THE INDIAN SCIENCE CONGRESS ASSOCIATION (</w:t>
            </w:r>
            <w:r w:rsidR="00EC7661" w:rsidRPr="007E4F60">
              <w:rPr>
                <w:rFonts w:ascii="Times New Roman" w:hAnsi="Times New Roman" w:cs="Times New Roman"/>
                <w:sz w:val="24"/>
                <w:szCs w:val="24"/>
              </w:rPr>
              <w:t>ISCA)</w:t>
            </w:r>
          </w:p>
          <w:p w:rsidR="007E4F60" w:rsidRPr="007E4F60" w:rsidRDefault="007E4F60" w:rsidP="007E4F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0">
              <w:rPr>
                <w:rFonts w:ascii="Times New Roman" w:hAnsi="Times New Roman" w:cs="Times New Roman"/>
                <w:sz w:val="24"/>
                <w:szCs w:val="24"/>
              </w:rPr>
              <w:t xml:space="preserve">14, Dr. </w:t>
            </w:r>
            <w:proofErr w:type="spellStart"/>
            <w:r w:rsidRPr="007E4F60">
              <w:rPr>
                <w:rFonts w:ascii="Times New Roman" w:hAnsi="Times New Roman" w:cs="Times New Roman"/>
                <w:sz w:val="24"/>
                <w:szCs w:val="24"/>
              </w:rPr>
              <w:t>Biresh</w:t>
            </w:r>
            <w:proofErr w:type="spellEnd"/>
            <w:r w:rsidRPr="007E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60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7E4F60">
              <w:rPr>
                <w:rFonts w:ascii="Times New Roman" w:hAnsi="Times New Roman" w:cs="Times New Roman"/>
                <w:sz w:val="24"/>
                <w:szCs w:val="24"/>
              </w:rPr>
              <w:t xml:space="preserve"> Street, Kolkata-700 017, INDIA</w:t>
            </w:r>
          </w:p>
          <w:p w:rsidR="00EC7661" w:rsidRPr="00FE1988" w:rsidRDefault="00EC7661" w:rsidP="007E4F60">
            <w:pPr>
              <w:pStyle w:val="NoSpacing"/>
              <w:jc w:val="center"/>
            </w:pPr>
            <w:r w:rsidRPr="007E4F60">
              <w:rPr>
                <w:rFonts w:ascii="Times New Roman" w:hAnsi="Times New Roman" w:cs="Times New Roman"/>
                <w:sz w:val="24"/>
                <w:szCs w:val="24"/>
              </w:rPr>
              <w:t>A Professional Body Under Department of Science &amp; Technology, Ministry of Science &amp; Technology, Government of India</w:t>
            </w:r>
          </w:p>
        </w:tc>
      </w:tr>
    </w:tbl>
    <w:p w:rsidR="00EC7661" w:rsidRDefault="00EC7661" w:rsidP="00B16BBA">
      <w:pPr>
        <w:pStyle w:val="Default"/>
        <w:rPr>
          <w:rFonts w:ascii="Times New Roman" w:hAnsi="Times New Roman" w:cs="Times New Roman"/>
          <w:b/>
        </w:rPr>
      </w:pPr>
    </w:p>
    <w:p w:rsidR="00A1295F" w:rsidRPr="00B16BBA" w:rsidRDefault="00CA37AC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Conference/Symposium</w:t>
      </w:r>
      <w:r w:rsidR="002E3F92">
        <w:rPr>
          <w:rFonts w:ascii="Times New Roman" w:hAnsi="Times New Roman" w:cs="Times New Roman"/>
          <w:b/>
        </w:rPr>
        <w:t>/Seminar</w:t>
      </w:r>
      <w:r w:rsidRPr="00B16BBA">
        <w:rPr>
          <w:rFonts w:ascii="Times New Roman" w:hAnsi="Times New Roman" w:cs="Times New Roman"/>
          <w:b/>
        </w:rPr>
        <w:t xml:space="preserve"> papers</w:t>
      </w:r>
      <w:r w:rsidR="00146073" w:rsidRPr="00B16BBA">
        <w:rPr>
          <w:rFonts w:ascii="Times New Roman" w:hAnsi="Times New Roman" w:cs="Times New Roman"/>
          <w:b/>
          <w:bCs/>
        </w:rPr>
        <w:t>: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7987"/>
        <w:gridCol w:w="1440"/>
      </w:tblGrid>
      <w:tr w:rsidR="00CA37AC" w:rsidRPr="00FE1988" w:rsidTr="004C5AD3">
        <w:trPr>
          <w:trHeight w:val="496"/>
        </w:trPr>
        <w:tc>
          <w:tcPr>
            <w:tcW w:w="923" w:type="dxa"/>
          </w:tcPr>
          <w:p w:rsidR="00CA37AC" w:rsidRPr="00FE1988" w:rsidRDefault="00A179F5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</w:t>
            </w:r>
            <w:r w:rsidR="00CA37AC"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  <w:r w:rsidR="00CA37AC"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87" w:type="dxa"/>
          </w:tcPr>
          <w:p w:rsidR="00CA37AC" w:rsidRPr="00FE1988" w:rsidRDefault="00CA37AC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CA37AC" w:rsidRPr="00FE1988" w:rsidRDefault="00CA37AC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37AC" w:rsidRPr="00FE1988" w:rsidRDefault="00CA37AC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1D362D" w:rsidRPr="00FE1988" w:rsidTr="004C5AD3">
        <w:trPr>
          <w:trHeight w:val="496"/>
        </w:trPr>
        <w:tc>
          <w:tcPr>
            <w:tcW w:w="923" w:type="dxa"/>
          </w:tcPr>
          <w:p w:rsidR="001D362D" w:rsidRPr="001D362D" w:rsidRDefault="001D362D" w:rsidP="001D362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1D362D" w:rsidRPr="00FE1988" w:rsidRDefault="001D362D" w:rsidP="0037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Santosh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Kumar 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Meena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M. 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>, 2022.</w:t>
            </w: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 of seed 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>pelleting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nutrients and foliar spray of nutrients and plant growth regulator on grain yield and nutrient uptake of irrigated 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sz w:val="24"/>
                <w:szCs w:val="24"/>
              </w:rPr>
              <w:t>blackgram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Vigna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1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mungo</w:t>
            </w:r>
            <w:proofErr w:type="spellEnd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L.). </w:t>
            </w:r>
            <w:proofErr w:type="gramStart"/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 </w:t>
            </w:r>
            <w:r w:rsidRPr="00FE1988">
              <w:rPr>
                <w:rFonts w:ascii="Times New Roman" w:hAnsi="Times New Roman" w:cs="Times New Roman"/>
                <w:i/>
                <w:sz w:val="24"/>
                <w:szCs w:val="24"/>
              </w:rPr>
              <w:t>Proceedings</w:t>
            </w:r>
            <w:proofErr w:type="gramEnd"/>
            <w:r w:rsidRPr="00FE1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First International Conference on Emerging Trends and New Vistas in Applied Sciences (ETNVAS 2022). </w:t>
            </w:r>
            <w:r w:rsidRPr="00FE1988">
              <w:rPr>
                <w:rFonts w:ascii="Times New Roman" w:hAnsi="Times New Roman" w:cs="Times New Roman"/>
                <w:sz w:val="24"/>
                <w:szCs w:val="24"/>
              </w:rPr>
              <w:t xml:space="preserve">Organized by Society for Nature and Applied Sciences (SNAS), In collaboration with Sri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  <w:szCs w:val="24"/>
              </w:rPr>
              <w:t>Venkateshwaraa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  <w:szCs w:val="24"/>
              </w:rPr>
              <w:t xml:space="preserve"> Medical College Hospital and Research Centre (SVMCH &amp; RC),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</w:tc>
        <w:tc>
          <w:tcPr>
            <w:tcW w:w="1440" w:type="dxa"/>
          </w:tcPr>
          <w:p w:rsidR="001D362D" w:rsidRPr="00FE1988" w:rsidRDefault="001D362D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D362D" w:rsidRPr="00FE1988" w:rsidTr="004C5AD3">
        <w:trPr>
          <w:trHeight w:val="496"/>
        </w:trPr>
        <w:tc>
          <w:tcPr>
            <w:tcW w:w="923" w:type="dxa"/>
          </w:tcPr>
          <w:p w:rsidR="001D362D" w:rsidRPr="001D362D" w:rsidRDefault="001D362D" w:rsidP="001D362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1D362D" w:rsidRPr="00FE1988" w:rsidRDefault="001D362D" w:rsidP="003770E7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Vengadessan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V.,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Tarun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 Reddy, </w:t>
            </w:r>
            <w:proofErr w:type="spellStart"/>
            <w:r w:rsidRPr="00FE1988">
              <w:rPr>
                <w:rFonts w:ascii="Times New Roman" w:hAnsi="Times New Roman" w:cs="Times New Roman"/>
                <w:b/>
                <w:sz w:val="24"/>
              </w:rPr>
              <w:t>Santosh</w:t>
            </w:r>
            <w:proofErr w:type="spellEnd"/>
            <w:r w:rsidRPr="00FE1988">
              <w:rPr>
                <w:rFonts w:ascii="Times New Roman" w:hAnsi="Times New Roman" w:cs="Times New Roman"/>
                <w:b/>
                <w:sz w:val="24"/>
              </w:rPr>
              <w:t xml:space="preserve"> Kumar </w:t>
            </w:r>
            <w:proofErr w:type="spellStart"/>
            <w:r w:rsidRPr="00FE1988">
              <w:rPr>
                <w:rFonts w:ascii="Times New Roman" w:hAnsi="Times New Roman" w:cs="Times New Roman"/>
                <w:b/>
                <w:sz w:val="24"/>
              </w:rPr>
              <w:t>Meena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and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Ayyoob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>, K. C., 2019. Relative contribution of various traits for total variability in little millet under salinity.</w:t>
            </w:r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E1988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FE1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Proceedings of the UGC Sap National Seminar on “Climate Resilient Agriculture for </w:t>
            </w:r>
            <w:proofErr w:type="spellStart"/>
            <w:r w:rsidRPr="00FE1988">
              <w:rPr>
                <w:rFonts w:ascii="Times New Roman" w:hAnsi="Times New Roman" w:cs="Times New Roman"/>
                <w:i/>
                <w:sz w:val="24"/>
              </w:rPr>
              <w:t>Abiotic</w:t>
            </w:r>
            <w:proofErr w:type="spellEnd"/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 Stress” 2019, </w:t>
            </w:r>
            <w:r w:rsidRPr="00FE1988">
              <w:rPr>
                <w:rFonts w:ascii="Times New Roman" w:hAnsi="Times New Roman" w:cs="Times New Roman"/>
                <w:b/>
                <w:i/>
                <w:sz w:val="24"/>
              </w:rPr>
              <w:t>March 12-13</w:t>
            </w:r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Annamalai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 University,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Tamilnadu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>, India, pp.135.</w:t>
            </w:r>
          </w:p>
        </w:tc>
        <w:tc>
          <w:tcPr>
            <w:tcW w:w="1440" w:type="dxa"/>
          </w:tcPr>
          <w:p w:rsidR="001D362D" w:rsidRPr="00FE1988" w:rsidRDefault="001D362D" w:rsidP="003770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D362D" w:rsidRPr="00FE1988" w:rsidTr="004C5AD3">
        <w:trPr>
          <w:trHeight w:val="496"/>
        </w:trPr>
        <w:tc>
          <w:tcPr>
            <w:tcW w:w="923" w:type="dxa"/>
          </w:tcPr>
          <w:p w:rsidR="001D362D" w:rsidRPr="001D362D" w:rsidRDefault="001D362D" w:rsidP="001D362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1D362D" w:rsidRPr="00FE1988" w:rsidRDefault="001D362D" w:rsidP="003770E7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Vengadessan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V.,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Pavithra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S., </w:t>
            </w:r>
            <w:proofErr w:type="spellStart"/>
            <w:r w:rsidRPr="00FE1988">
              <w:rPr>
                <w:rFonts w:ascii="Times New Roman" w:hAnsi="Times New Roman" w:cs="Times New Roman"/>
                <w:b/>
                <w:sz w:val="24"/>
              </w:rPr>
              <w:t>Santosh</w:t>
            </w:r>
            <w:proofErr w:type="spellEnd"/>
            <w:r w:rsidRPr="00FE1988">
              <w:rPr>
                <w:rFonts w:ascii="Times New Roman" w:hAnsi="Times New Roman" w:cs="Times New Roman"/>
                <w:b/>
                <w:sz w:val="24"/>
              </w:rPr>
              <w:t xml:space="preserve"> Kumar </w:t>
            </w:r>
            <w:proofErr w:type="spellStart"/>
            <w:r w:rsidRPr="00FE1988">
              <w:rPr>
                <w:rFonts w:ascii="Times New Roman" w:hAnsi="Times New Roman" w:cs="Times New Roman"/>
                <w:b/>
                <w:sz w:val="24"/>
              </w:rPr>
              <w:t>Meena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and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Ayyoob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, K. C., 2019. PCA based selection index in finger millet under saline environment. : </w:t>
            </w:r>
            <w:r w:rsidRPr="00FE1988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FE1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Proceedings of the UGC Sap National Seminar on “Climate Resilient Agriculture for </w:t>
            </w:r>
            <w:proofErr w:type="spellStart"/>
            <w:r w:rsidRPr="00FE1988">
              <w:rPr>
                <w:rFonts w:ascii="Times New Roman" w:hAnsi="Times New Roman" w:cs="Times New Roman"/>
                <w:i/>
                <w:sz w:val="24"/>
              </w:rPr>
              <w:t>Abiotic</w:t>
            </w:r>
            <w:proofErr w:type="spellEnd"/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 Stress” 2019, </w:t>
            </w:r>
            <w:r w:rsidRPr="00FE1988">
              <w:rPr>
                <w:rFonts w:ascii="Times New Roman" w:hAnsi="Times New Roman" w:cs="Times New Roman"/>
                <w:b/>
                <w:i/>
                <w:sz w:val="24"/>
              </w:rPr>
              <w:t>March 12-13</w:t>
            </w:r>
            <w:r w:rsidRPr="00FE198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Annamalai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 xml:space="preserve"> University, </w:t>
            </w:r>
            <w:proofErr w:type="spellStart"/>
            <w:r w:rsidRPr="00FE1988">
              <w:rPr>
                <w:rFonts w:ascii="Times New Roman" w:hAnsi="Times New Roman" w:cs="Times New Roman"/>
                <w:sz w:val="24"/>
              </w:rPr>
              <w:t>Tamilnadu</w:t>
            </w:r>
            <w:proofErr w:type="spellEnd"/>
            <w:r w:rsidRPr="00FE1988">
              <w:rPr>
                <w:rFonts w:ascii="Times New Roman" w:hAnsi="Times New Roman" w:cs="Times New Roman"/>
                <w:sz w:val="24"/>
              </w:rPr>
              <w:t>, India, pp.129.</w:t>
            </w:r>
          </w:p>
        </w:tc>
        <w:tc>
          <w:tcPr>
            <w:tcW w:w="1440" w:type="dxa"/>
          </w:tcPr>
          <w:p w:rsidR="001D362D" w:rsidRPr="00FE1988" w:rsidRDefault="001D362D" w:rsidP="003770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D362D" w:rsidRPr="00FE1988" w:rsidTr="004C5AD3">
        <w:trPr>
          <w:trHeight w:val="496"/>
        </w:trPr>
        <w:tc>
          <w:tcPr>
            <w:tcW w:w="923" w:type="dxa"/>
          </w:tcPr>
          <w:p w:rsidR="001D362D" w:rsidRPr="001D362D" w:rsidRDefault="001D362D" w:rsidP="001D362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1D362D" w:rsidRPr="00AF68D4" w:rsidRDefault="001D362D" w:rsidP="003770E7">
            <w:pPr>
              <w:spacing w:after="200"/>
              <w:jc w:val="both"/>
              <w:rPr>
                <w:rFonts w:ascii="Rockwell Extra Bold" w:hAnsi="Rockwell Extra Bold"/>
                <w:b/>
                <w:sz w:val="24"/>
              </w:rPr>
            </w:pPr>
            <w:proofErr w:type="spellStart"/>
            <w:r>
              <w:rPr>
                <w:sz w:val="24"/>
              </w:rPr>
              <w:t>Vengadessan</w:t>
            </w:r>
            <w:proofErr w:type="spellEnd"/>
            <w:r>
              <w:rPr>
                <w:sz w:val="24"/>
              </w:rPr>
              <w:t xml:space="preserve">, V., </w:t>
            </w:r>
            <w:proofErr w:type="spellStart"/>
            <w:r>
              <w:rPr>
                <w:sz w:val="24"/>
              </w:rPr>
              <w:t>Pavithra</w:t>
            </w:r>
            <w:proofErr w:type="spellEnd"/>
            <w:r>
              <w:rPr>
                <w:sz w:val="24"/>
              </w:rPr>
              <w:t xml:space="preserve">, S., </w:t>
            </w:r>
            <w:proofErr w:type="spellStart"/>
            <w:r w:rsidRPr="0088285D">
              <w:rPr>
                <w:b/>
                <w:sz w:val="24"/>
              </w:rPr>
              <w:t>Santosh</w:t>
            </w:r>
            <w:proofErr w:type="spellEnd"/>
            <w:r w:rsidRPr="0088285D">
              <w:rPr>
                <w:b/>
                <w:sz w:val="24"/>
              </w:rPr>
              <w:t xml:space="preserve"> Kumar </w:t>
            </w:r>
            <w:proofErr w:type="spellStart"/>
            <w:r w:rsidRPr="0088285D">
              <w:rPr>
                <w:b/>
                <w:sz w:val="24"/>
              </w:rPr>
              <w:t>Meena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Ayyoob</w:t>
            </w:r>
            <w:proofErr w:type="spellEnd"/>
            <w:r>
              <w:rPr>
                <w:sz w:val="24"/>
              </w:rPr>
              <w:t xml:space="preserve">, K.C. 2019.  Principle component analysis to delineate genetic variation in little millet. </w:t>
            </w:r>
            <w:r>
              <w:rPr>
                <w:b/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910FFF">
              <w:rPr>
                <w:i/>
                <w:sz w:val="24"/>
              </w:rPr>
              <w:t>Proceedings of the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Indian Plant Science Congress 2019: 23-25 January, </w:t>
            </w:r>
            <w:r w:rsidRPr="0088285D">
              <w:rPr>
                <w:sz w:val="24"/>
              </w:rPr>
              <w:t xml:space="preserve">SRM </w:t>
            </w:r>
            <w:smartTag w:uri="urn:schemas-microsoft-com:office:smarttags" w:element="stockticker">
              <w:r w:rsidRPr="0088285D">
                <w:rPr>
                  <w:sz w:val="24"/>
                </w:rPr>
                <w:t>IST</w:t>
              </w:r>
            </w:smartTag>
            <w:r w:rsidRPr="0088285D">
              <w:rPr>
                <w:sz w:val="24"/>
              </w:rPr>
              <w:t xml:space="preserve">. </w:t>
            </w:r>
            <w:proofErr w:type="spellStart"/>
            <w:r w:rsidRPr="0088285D">
              <w:rPr>
                <w:sz w:val="24"/>
              </w:rPr>
              <w:t>Chaennai</w:t>
            </w:r>
            <w:proofErr w:type="spellEnd"/>
            <w:r w:rsidRPr="0088285D">
              <w:rPr>
                <w:sz w:val="24"/>
              </w:rPr>
              <w:t xml:space="preserve">, </w:t>
            </w:r>
            <w:proofErr w:type="spellStart"/>
            <w:r w:rsidRPr="0088285D">
              <w:rPr>
                <w:sz w:val="24"/>
              </w:rPr>
              <w:t>Tamilnadu</w:t>
            </w:r>
            <w:proofErr w:type="spellEnd"/>
            <w:r w:rsidRPr="0088285D">
              <w:rPr>
                <w:sz w:val="24"/>
              </w:rPr>
              <w:t>, India p. 67.</w:t>
            </w:r>
          </w:p>
        </w:tc>
        <w:tc>
          <w:tcPr>
            <w:tcW w:w="1440" w:type="dxa"/>
          </w:tcPr>
          <w:p w:rsidR="001D362D" w:rsidRPr="00FE1988" w:rsidRDefault="001D362D" w:rsidP="003770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D362D" w:rsidRPr="00FE1988" w:rsidTr="004C5AD3">
        <w:trPr>
          <w:trHeight w:val="496"/>
        </w:trPr>
        <w:tc>
          <w:tcPr>
            <w:tcW w:w="923" w:type="dxa"/>
          </w:tcPr>
          <w:p w:rsidR="001D362D" w:rsidRPr="001D362D" w:rsidRDefault="001D362D" w:rsidP="001D362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</w:tcPr>
          <w:p w:rsidR="001D362D" w:rsidRPr="00B16BBA" w:rsidRDefault="001D362D" w:rsidP="00B16BBA">
            <w:pPr>
              <w:tabs>
                <w:tab w:val="left" w:pos="360"/>
              </w:tabs>
              <w:spacing w:after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Saravanane</w:t>
            </w:r>
            <w:proofErr w:type="spellEnd"/>
            <w:r>
              <w:rPr>
                <w:sz w:val="24"/>
              </w:rPr>
              <w:t xml:space="preserve">, P., </w:t>
            </w:r>
            <w:proofErr w:type="spellStart"/>
            <w:r>
              <w:rPr>
                <w:sz w:val="24"/>
              </w:rPr>
              <w:t>Poonguzhalan</w:t>
            </w:r>
            <w:proofErr w:type="spellEnd"/>
            <w:r>
              <w:rPr>
                <w:sz w:val="24"/>
              </w:rPr>
              <w:t xml:space="preserve">, R., </w:t>
            </w:r>
            <w:proofErr w:type="spellStart"/>
            <w:r>
              <w:rPr>
                <w:sz w:val="24"/>
              </w:rPr>
              <w:t>Sridevi</w:t>
            </w:r>
            <w:proofErr w:type="spellEnd"/>
            <w:r>
              <w:rPr>
                <w:sz w:val="24"/>
              </w:rPr>
              <w:t xml:space="preserve">, V., and </w:t>
            </w:r>
            <w:proofErr w:type="spellStart"/>
            <w:r w:rsidRPr="00045635">
              <w:rPr>
                <w:b/>
                <w:sz w:val="24"/>
              </w:rPr>
              <w:t>Santosh</w:t>
            </w:r>
            <w:proofErr w:type="spellEnd"/>
            <w:r w:rsidRPr="00045635">
              <w:rPr>
                <w:b/>
                <w:sz w:val="24"/>
              </w:rPr>
              <w:t xml:space="preserve"> Kumar </w:t>
            </w:r>
            <w:proofErr w:type="spellStart"/>
            <w:r w:rsidRPr="00045635">
              <w:rPr>
                <w:b/>
                <w:sz w:val="24"/>
              </w:rPr>
              <w:t>Meena</w:t>
            </w:r>
            <w:proofErr w:type="spellEnd"/>
            <w:r>
              <w:rPr>
                <w:sz w:val="24"/>
              </w:rPr>
              <w:t xml:space="preserve"> 2018. Integrated weed management strategies in direct-seeded semi-dry rice. In </w:t>
            </w:r>
            <w:r w:rsidRPr="00910FFF">
              <w:rPr>
                <w:i/>
                <w:sz w:val="24"/>
              </w:rPr>
              <w:t>Proceedings of the</w:t>
            </w:r>
            <w:r>
              <w:rPr>
                <w:i/>
                <w:sz w:val="24"/>
              </w:rPr>
              <w:t xml:space="preserve"> ISWS Golden Jubilee International Conference on </w:t>
            </w:r>
            <w:proofErr w:type="gramStart"/>
            <w:r>
              <w:rPr>
                <w:i/>
                <w:sz w:val="24"/>
              </w:rPr>
              <w:t>“ Weeds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 xml:space="preserve">and Society: Challenges and Opportunities”. </w:t>
            </w:r>
            <w:r w:rsidRPr="00045635">
              <w:rPr>
                <w:sz w:val="24"/>
              </w:rPr>
              <w:t>ICAR-Directorate of Weed Research, Jabalpur, India, 21-24 November, pp. 217</w:t>
            </w:r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1D362D" w:rsidRPr="00FE1988" w:rsidRDefault="001D362D" w:rsidP="00601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</w:tbl>
    <w:p w:rsidR="004C5AD3" w:rsidRDefault="004C5AD3" w:rsidP="00B16BBA">
      <w:pPr>
        <w:pStyle w:val="Default"/>
        <w:rPr>
          <w:rFonts w:ascii="Times New Roman" w:hAnsi="Times New Roman" w:cs="Times New Roman"/>
          <w:b/>
        </w:rPr>
      </w:pPr>
    </w:p>
    <w:p w:rsidR="00B16BBA" w:rsidRPr="00B16BBA" w:rsidRDefault="00B16BBA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Books with ISBN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1080"/>
        <w:gridCol w:w="3600"/>
        <w:gridCol w:w="4500"/>
        <w:gridCol w:w="1170"/>
      </w:tblGrid>
      <w:tr w:rsidR="00B16BBA" w:rsidRPr="00FE1988" w:rsidTr="004C5AD3">
        <w:tc>
          <w:tcPr>
            <w:tcW w:w="108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1988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FE1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45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117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16BBA" w:rsidRPr="00FE1988" w:rsidTr="004C5AD3">
        <w:tc>
          <w:tcPr>
            <w:tcW w:w="108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Glossary of Applied Agriculture</w:t>
            </w:r>
          </w:p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(English-Hindi)</w:t>
            </w:r>
          </w:p>
        </w:tc>
        <w:tc>
          <w:tcPr>
            <w:tcW w:w="45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 xml:space="preserve">Commission for Scientific and Technical Terminology (CSTT) </w:t>
            </w:r>
          </w:p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Ministry of Human Resource Development (Department of Higher Education) Government of India</w:t>
            </w:r>
          </w:p>
        </w:tc>
        <w:tc>
          <w:tcPr>
            <w:tcW w:w="117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2019</w:t>
            </w:r>
          </w:p>
        </w:tc>
      </w:tr>
      <w:tr w:rsidR="00B16BBA" w:rsidRPr="00FE1988" w:rsidTr="004C5AD3">
        <w:tc>
          <w:tcPr>
            <w:tcW w:w="108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 xml:space="preserve">Agriculture Science </w:t>
            </w:r>
          </w:p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A-Z</w:t>
            </w:r>
          </w:p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(CSTT Comprehensive Glossary: Volume – XVII</w:t>
            </w:r>
          </w:p>
          <w:p w:rsidR="00B16BBA" w:rsidRPr="00FE1988" w:rsidRDefault="00B16BBA" w:rsidP="000819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Commission for Scientific and Technical Terminology</w:t>
            </w:r>
            <w:r w:rsidR="007E4F60">
              <w:rPr>
                <w:rFonts w:ascii="Times New Roman" w:hAnsi="Times New Roman" w:cs="Times New Roman"/>
              </w:rPr>
              <w:t xml:space="preserve"> (CSTT)</w:t>
            </w:r>
          </w:p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Ministry of Human Resource Development (Department of Higher Education) Government of India</w:t>
            </w:r>
          </w:p>
        </w:tc>
        <w:tc>
          <w:tcPr>
            <w:tcW w:w="117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B16BBA" w:rsidRDefault="00B16BBA" w:rsidP="00B16BBA">
      <w:pPr>
        <w:pStyle w:val="Default"/>
        <w:ind w:left="1080"/>
        <w:rPr>
          <w:rFonts w:ascii="Times New Roman" w:hAnsi="Times New Roman" w:cs="Times New Roman"/>
        </w:rPr>
      </w:pPr>
    </w:p>
    <w:p w:rsidR="00B16BBA" w:rsidRPr="00B16BBA" w:rsidRDefault="00B16BBA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Book without ISBN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1080"/>
        <w:gridCol w:w="8100"/>
        <w:gridCol w:w="1170"/>
      </w:tblGrid>
      <w:tr w:rsidR="00B16BBA" w:rsidRPr="00FE1988" w:rsidTr="004C5AD3">
        <w:tc>
          <w:tcPr>
            <w:tcW w:w="108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1988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FE1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0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17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16BBA" w:rsidRPr="00FE1988" w:rsidTr="004C5AD3">
        <w:tc>
          <w:tcPr>
            <w:tcW w:w="108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</w:tcPr>
          <w:p w:rsidR="00B16BBA" w:rsidRPr="004C5AD3" w:rsidRDefault="00B16BBA" w:rsidP="004C5AD3">
            <w:pPr>
              <w:spacing w:after="200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Saravanane</w:t>
            </w:r>
            <w:proofErr w:type="spellEnd"/>
            <w:r>
              <w:rPr>
                <w:sz w:val="24"/>
              </w:rPr>
              <w:t xml:space="preserve">, P. and </w:t>
            </w:r>
            <w:proofErr w:type="spellStart"/>
            <w:r w:rsidRPr="005D25B8">
              <w:rPr>
                <w:b/>
                <w:sz w:val="24"/>
              </w:rPr>
              <w:t>Santosh</w:t>
            </w:r>
            <w:proofErr w:type="spellEnd"/>
            <w:r w:rsidRPr="005D25B8">
              <w:rPr>
                <w:b/>
                <w:sz w:val="24"/>
              </w:rPr>
              <w:t xml:space="preserve"> Kumar </w:t>
            </w:r>
            <w:proofErr w:type="spellStart"/>
            <w:r w:rsidRPr="005D25B8">
              <w:rPr>
                <w:b/>
                <w:sz w:val="24"/>
              </w:rPr>
              <w:t>Meena</w:t>
            </w:r>
            <w:proofErr w:type="spellEnd"/>
            <w:r>
              <w:rPr>
                <w:sz w:val="24"/>
              </w:rPr>
              <w:t xml:space="preserve"> 2018</w:t>
            </w:r>
            <w:r w:rsidRPr="007A772A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Principles and Practices of Cropping and Farming System. Sri </w:t>
            </w:r>
            <w:proofErr w:type="spellStart"/>
            <w:r>
              <w:rPr>
                <w:sz w:val="24"/>
              </w:rPr>
              <w:t>Kumaran</w:t>
            </w:r>
            <w:proofErr w:type="spellEnd"/>
            <w:r>
              <w:rPr>
                <w:sz w:val="24"/>
              </w:rPr>
              <w:t xml:space="preserve"> Offset, </w:t>
            </w:r>
            <w:proofErr w:type="spellStart"/>
            <w:r>
              <w:rPr>
                <w:sz w:val="24"/>
              </w:rPr>
              <w:t>Nedungadu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Karaikal</w:t>
            </w:r>
            <w:proofErr w:type="spellEnd"/>
            <w:r>
              <w:rPr>
                <w:sz w:val="24"/>
              </w:rPr>
              <w:t xml:space="preserve"> 609 603. pp 1-64.</w:t>
            </w:r>
          </w:p>
        </w:tc>
        <w:tc>
          <w:tcPr>
            <w:tcW w:w="1170" w:type="dxa"/>
          </w:tcPr>
          <w:p w:rsidR="00B16BBA" w:rsidRPr="00FE1988" w:rsidRDefault="00B16BBA" w:rsidP="000819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16BBA" w:rsidRDefault="00B16BBA" w:rsidP="00B16BBA">
      <w:pPr>
        <w:pStyle w:val="Default"/>
        <w:rPr>
          <w:rFonts w:ascii="Times New Roman" w:hAnsi="Times New Roman" w:cs="Times New Roman"/>
          <w:b/>
        </w:rPr>
      </w:pPr>
    </w:p>
    <w:p w:rsidR="00D45AF4" w:rsidRPr="00B16BBA" w:rsidRDefault="00DD0B3D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Book Chapter with ISBN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080"/>
        <w:gridCol w:w="8100"/>
        <w:gridCol w:w="1170"/>
      </w:tblGrid>
      <w:tr w:rsidR="00DD0B3D" w:rsidRPr="00FE1988" w:rsidTr="004C5AD3">
        <w:tc>
          <w:tcPr>
            <w:tcW w:w="1080" w:type="dxa"/>
          </w:tcPr>
          <w:p w:rsidR="00DD0B3D" w:rsidRPr="00FE1988" w:rsidRDefault="00DD0B3D" w:rsidP="00DD0B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1988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FE1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00" w:type="dxa"/>
          </w:tcPr>
          <w:p w:rsidR="00DD0B3D" w:rsidRPr="00FE1988" w:rsidRDefault="00DD0B3D" w:rsidP="00DD0B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170" w:type="dxa"/>
          </w:tcPr>
          <w:p w:rsidR="00DD0B3D" w:rsidRPr="00FE1988" w:rsidRDefault="00DD0B3D" w:rsidP="00DD0B3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DD0B3D" w:rsidRPr="00FE1988" w:rsidTr="004C5AD3">
        <w:tc>
          <w:tcPr>
            <w:tcW w:w="1080" w:type="dxa"/>
          </w:tcPr>
          <w:p w:rsidR="00DD0B3D" w:rsidRPr="00FE1988" w:rsidRDefault="00DD0B3D" w:rsidP="00DD0B3D">
            <w:pPr>
              <w:pStyle w:val="Default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</w:tcPr>
          <w:p w:rsidR="00DD0B3D" w:rsidRPr="004C5AD3" w:rsidRDefault="00562931" w:rsidP="00FE19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5AD3">
              <w:rPr>
                <w:rFonts w:ascii="Times New Roman" w:hAnsi="Times New Roman" w:cs="Times New Roman"/>
                <w:b/>
              </w:rPr>
              <w:t>Santosh</w:t>
            </w:r>
            <w:proofErr w:type="spellEnd"/>
            <w:r w:rsidRPr="004C5AD3"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 w:rsidRPr="004C5AD3">
              <w:rPr>
                <w:rFonts w:ascii="Times New Roman" w:hAnsi="Times New Roman" w:cs="Times New Roman"/>
                <w:b/>
              </w:rPr>
              <w:t>Meena</w:t>
            </w:r>
            <w:proofErr w:type="spellEnd"/>
            <w:r w:rsidR="00D317A0" w:rsidRPr="004C5AD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D317A0" w:rsidRPr="004C5AD3">
              <w:rPr>
                <w:rFonts w:ascii="Times New Roman" w:hAnsi="Times New Roman" w:cs="Times New Roman"/>
              </w:rPr>
              <w:t>Santosh</w:t>
            </w:r>
            <w:proofErr w:type="spellEnd"/>
            <w:r w:rsidR="00D317A0" w:rsidRPr="004C5AD3">
              <w:rPr>
                <w:rFonts w:ascii="Times New Roman" w:hAnsi="Times New Roman" w:cs="Times New Roman"/>
              </w:rPr>
              <w:t xml:space="preserve"> D. T.  2017</w:t>
            </w:r>
            <w:r w:rsidRPr="004C5AD3">
              <w:rPr>
                <w:rFonts w:ascii="Times New Roman" w:hAnsi="Times New Roman" w:cs="Times New Roman"/>
              </w:rPr>
              <w:t>. Irrigation Management. In</w:t>
            </w:r>
            <w:r w:rsidRPr="004C5AD3">
              <w:rPr>
                <w:rFonts w:ascii="Times New Roman" w:hAnsi="Times New Roman" w:cs="Times New Roman"/>
                <w:b/>
              </w:rPr>
              <w:t xml:space="preserve">: </w:t>
            </w:r>
            <w:r w:rsidRPr="004C5AD3">
              <w:rPr>
                <w:rFonts w:ascii="Times New Roman" w:hAnsi="Times New Roman" w:cs="Times New Roman"/>
              </w:rPr>
              <w:t>Agriculture exam’s made easy</w:t>
            </w:r>
            <w:r w:rsidRPr="004C5AD3">
              <w:rPr>
                <w:rFonts w:ascii="Times New Roman" w:hAnsi="Times New Roman" w:cs="Times New Roman"/>
                <w:b/>
              </w:rPr>
              <w:t xml:space="preserve">. </w:t>
            </w:r>
            <w:r w:rsidRPr="004C5AD3">
              <w:rPr>
                <w:rFonts w:ascii="Times New Roman" w:hAnsi="Times New Roman" w:cs="Times New Roman"/>
                <w:i/>
              </w:rPr>
              <w:t xml:space="preserve">Ed. G.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Pallavi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N.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Shashidhara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N.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Ashoka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D.T.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Santhosh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M.S.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Anantha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R. M.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Shet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, S.L. Krishnamurthy, D.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Umamaheswari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 xml:space="preserve"> and S. </w:t>
            </w:r>
            <w:proofErr w:type="spellStart"/>
            <w:r w:rsidRPr="004C5AD3">
              <w:rPr>
                <w:rFonts w:ascii="Times New Roman" w:hAnsi="Times New Roman" w:cs="Times New Roman"/>
                <w:i/>
              </w:rPr>
              <w:t>Nadaradjan</w:t>
            </w:r>
            <w:proofErr w:type="spellEnd"/>
            <w:r w:rsidRPr="004C5AD3">
              <w:rPr>
                <w:rFonts w:ascii="Times New Roman" w:hAnsi="Times New Roman" w:cs="Times New Roman"/>
                <w:i/>
              </w:rPr>
              <w:t>.</w:t>
            </w:r>
            <w:r w:rsidR="00FE1988" w:rsidRPr="004C5AD3">
              <w:rPr>
                <w:rFonts w:ascii="Times New Roman" w:hAnsi="Times New Roman" w:cs="Times New Roman"/>
                <w:i/>
              </w:rPr>
              <w:t xml:space="preserve"> </w:t>
            </w:r>
            <w:r w:rsidRPr="004C5AD3">
              <w:rPr>
                <w:rFonts w:ascii="Times New Roman" w:hAnsi="Times New Roman" w:cs="Times New Roman"/>
              </w:rPr>
              <w:t>New Delhi Publishers, New Delhi.</w:t>
            </w:r>
            <w:r w:rsidRPr="004C5AD3">
              <w:rPr>
                <w:rFonts w:ascii="Times New Roman" w:hAnsi="Times New Roman" w:cs="Times New Roman"/>
                <w:b/>
              </w:rPr>
              <w:t xml:space="preserve"> 526-532</w:t>
            </w:r>
          </w:p>
        </w:tc>
        <w:tc>
          <w:tcPr>
            <w:tcW w:w="1170" w:type="dxa"/>
          </w:tcPr>
          <w:p w:rsidR="00DD0B3D" w:rsidRPr="00FE1988" w:rsidRDefault="00FE1988" w:rsidP="00FE1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1988">
              <w:rPr>
                <w:rFonts w:ascii="Times New Roman" w:hAnsi="Times New Roman" w:cs="Times New Roman"/>
              </w:rPr>
              <w:t>201</w:t>
            </w:r>
            <w:r w:rsidR="00D317A0">
              <w:rPr>
                <w:rFonts w:ascii="Times New Roman" w:hAnsi="Times New Roman" w:cs="Times New Roman"/>
              </w:rPr>
              <w:t>7</w:t>
            </w:r>
          </w:p>
        </w:tc>
      </w:tr>
    </w:tbl>
    <w:p w:rsidR="00D317A0" w:rsidRDefault="00D317A0" w:rsidP="00D317A0">
      <w:pPr>
        <w:pStyle w:val="Default"/>
        <w:rPr>
          <w:rFonts w:ascii="Times New Roman" w:hAnsi="Times New Roman" w:cs="Times New Roman"/>
        </w:rPr>
      </w:pPr>
    </w:p>
    <w:p w:rsidR="00DD0B3D" w:rsidRPr="00B16BBA" w:rsidRDefault="00D317A0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Research note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080"/>
        <w:gridCol w:w="8100"/>
        <w:gridCol w:w="1170"/>
      </w:tblGrid>
      <w:tr w:rsidR="00D317A0" w:rsidTr="004C5AD3">
        <w:tc>
          <w:tcPr>
            <w:tcW w:w="1080" w:type="dxa"/>
          </w:tcPr>
          <w:p w:rsidR="00D317A0" w:rsidRPr="00FE1988" w:rsidRDefault="00D317A0" w:rsidP="00642F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Sl.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198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8100" w:type="dxa"/>
          </w:tcPr>
          <w:p w:rsidR="00D317A0" w:rsidRPr="00FE1988" w:rsidRDefault="00D317A0" w:rsidP="00642F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170" w:type="dxa"/>
          </w:tcPr>
          <w:p w:rsidR="00D317A0" w:rsidRPr="00FE1988" w:rsidRDefault="00D317A0" w:rsidP="00642F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88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D317A0" w:rsidTr="004C5AD3">
        <w:tc>
          <w:tcPr>
            <w:tcW w:w="1080" w:type="dxa"/>
          </w:tcPr>
          <w:p w:rsidR="00D317A0" w:rsidRDefault="00D317A0" w:rsidP="00D317A0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D317A0" w:rsidRPr="00D317A0" w:rsidRDefault="00D317A0" w:rsidP="00D317A0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E726B">
              <w:rPr>
                <w:rFonts w:cs="Calibri"/>
                <w:sz w:val="24"/>
                <w:szCs w:val="24"/>
              </w:rPr>
              <w:t>Ghorai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, A.K.,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Chowdhury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, H.,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Satpathy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, S.,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Meena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, Y., and </w:t>
            </w:r>
            <w:proofErr w:type="spellStart"/>
            <w:r w:rsidRPr="000E726B">
              <w:rPr>
                <w:rFonts w:cs="Calibri"/>
                <w:b/>
                <w:sz w:val="24"/>
                <w:szCs w:val="24"/>
              </w:rPr>
              <w:t>Meena</w:t>
            </w:r>
            <w:proofErr w:type="spellEnd"/>
            <w:r w:rsidRPr="000E726B">
              <w:rPr>
                <w:rFonts w:cs="Calibri"/>
                <w:b/>
                <w:sz w:val="24"/>
                <w:szCs w:val="24"/>
              </w:rPr>
              <w:t>, S.,</w:t>
            </w:r>
            <w:r w:rsidRPr="000E726B">
              <w:rPr>
                <w:rFonts w:cs="Calibri"/>
                <w:sz w:val="24"/>
                <w:szCs w:val="24"/>
              </w:rPr>
              <w:t xml:space="preserve"> 2011. Seed Production Potential of Individual Jute Plants in Indo-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Ganjetic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 Plains of West Bengal.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Jaf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 News, January – June 2011, ICAR-Central Research Institute for Jute and Allied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Fibres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0E726B">
              <w:rPr>
                <w:rFonts w:cs="Calibri"/>
                <w:sz w:val="24"/>
                <w:szCs w:val="24"/>
              </w:rPr>
              <w:t>Barrackpore</w:t>
            </w:r>
            <w:proofErr w:type="spellEnd"/>
            <w:r w:rsidRPr="000E726B">
              <w:rPr>
                <w:rFonts w:cs="Calibri"/>
                <w:sz w:val="24"/>
                <w:szCs w:val="24"/>
              </w:rPr>
              <w:t>, Kolkata 700 120, West Bengal, pp.19-20.</w:t>
            </w:r>
          </w:p>
        </w:tc>
        <w:tc>
          <w:tcPr>
            <w:tcW w:w="1170" w:type="dxa"/>
          </w:tcPr>
          <w:p w:rsidR="00D317A0" w:rsidRDefault="00D317A0" w:rsidP="00D317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</w:tbl>
    <w:p w:rsidR="00D317A0" w:rsidRDefault="00D317A0" w:rsidP="00D317A0">
      <w:pPr>
        <w:pStyle w:val="Default"/>
        <w:rPr>
          <w:rFonts w:ascii="Times New Roman" w:hAnsi="Times New Roman" w:cs="Times New Roman"/>
        </w:rPr>
      </w:pPr>
    </w:p>
    <w:p w:rsidR="00040BA9" w:rsidRPr="00B16BBA" w:rsidRDefault="00040BA9" w:rsidP="00B16BBA">
      <w:pPr>
        <w:pStyle w:val="Default"/>
        <w:rPr>
          <w:rFonts w:ascii="Times New Roman" w:hAnsi="Times New Roman" w:cs="Times New Roman"/>
          <w:b/>
        </w:rPr>
      </w:pPr>
      <w:r w:rsidRPr="00B16BBA">
        <w:rPr>
          <w:rFonts w:ascii="Times New Roman" w:hAnsi="Times New Roman" w:cs="Times New Roman"/>
          <w:b/>
        </w:rPr>
        <w:t>Manuals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080"/>
        <w:gridCol w:w="8100"/>
        <w:gridCol w:w="1170"/>
      </w:tblGrid>
      <w:tr w:rsidR="00040BA9" w:rsidTr="004C5AD3">
        <w:tc>
          <w:tcPr>
            <w:tcW w:w="1080" w:type="dxa"/>
          </w:tcPr>
          <w:p w:rsidR="00040BA9" w:rsidRP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40BA9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8100" w:type="dxa"/>
          </w:tcPr>
          <w:p w:rsidR="00040BA9" w:rsidRPr="00040BA9" w:rsidRDefault="00040BA9" w:rsidP="00040BA9">
            <w:pPr>
              <w:suppressAutoHyphens/>
              <w:spacing w:after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A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70" w:type="dxa"/>
          </w:tcPr>
          <w:p w:rsidR="00040BA9" w:rsidRP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40BA9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</w:tcPr>
          <w:p w:rsidR="00040BA9" w:rsidRPr="00950478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r w:rsidRPr="00950478">
              <w:rPr>
                <w:sz w:val="24"/>
                <w:szCs w:val="24"/>
              </w:rPr>
              <w:t>Mohan, R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988">
              <w:rPr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S. K.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2012</w:t>
            </w:r>
            <w:r w:rsidRPr="00950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Irrigation Management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00" w:type="dxa"/>
          </w:tcPr>
          <w:p w:rsidR="00040BA9" w:rsidRPr="00950478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35025"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Susheela</w:t>
            </w:r>
            <w:proofErr w:type="spellEnd"/>
            <w:r>
              <w:rPr>
                <w:sz w:val="24"/>
                <w:szCs w:val="24"/>
              </w:rPr>
              <w:t>, C.,</w:t>
            </w:r>
            <w:r w:rsidRPr="00906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  <w:r w:rsidRPr="00950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Agronomy of Field Crops – I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00" w:type="dxa"/>
          </w:tcPr>
          <w:p w:rsidR="00040BA9" w:rsidRPr="00040BA9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Mala, S.,</w:t>
            </w:r>
            <w:r w:rsidRPr="00906988">
              <w:rPr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2014</w:t>
            </w:r>
            <w:r w:rsidRPr="00950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Agronomy of Field Crops – II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00" w:type="dxa"/>
          </w:tcPr>
          <w:p w:rsidR="00040BA9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 w:rsidRPr="00906988">
              <w:rPr>
                <w:sz w:val="24"/>
                <w:szCs w:val="24"/>
              </w:rPr>
              <w:t>Saravanane</w:t>
            </w:r>
            <w:proofErr w:type="spellEnd"/>
            <w:r w:rsidRPr="00906988">
              <w:rPr>
                <w:sz w:val="24"/>
                <w:szCs w:val="24"/>
              </w:rPr>
              <w:t>, P.,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988">
              <w:rPr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. Crop Production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00" w:type="dxa"/>
          </w:tcPr>
          <w:p w:rsidR="00040BA9" w:rsidRPr="00906988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>. Crop Production.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100" w:type="dxa"/>
          </w:tcPr>
          <w:p w:rsidR="00040BA9" w:rsidRPr="00040BA9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>. Crop Production - I (Rice)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00" w:type="dxa"/>
          </w:tcPr>
          <w:p w:rsidR="00040BA9" w:rsidRPr="00040BA9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>. Crop Production - II (Finger Millet)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40BA9" w:rsidTr="004C5AD3">
        <w:tc>
          <w:tcPr>
            <w:tcW w:w="108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00" w:type="dxa"/>
          </w:tcPr>
          <w:p w:rsidR="00040BA9" w:rsidRPr="00040BA9" w:rsidRDefault="00040BA9" w:rsidP="00040BA9">
            <w:pPr>
              <w:suppressAutoHyphens/>
              <w:spacing w:after="18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Santosh</w:t>
            </w:r>
            <w:proofErr w:type="spellEnd"/>
            <w:r>
              <w:rPr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b/>
                <w:sz w:val="24"/>
                <w:szCs w:val="24"/>
              </w:rPr>
              <w:t>Meena</w:t>
            </w:r>
            <w:proofErr w:type="spellEnd"/>
            <w:r>
              <w:rPr>
                <w:b/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. Crop Production - II (</w:t>
            </w:r>
            <w:proofErr w:type="spellStart"/>
            <w:r>
              <w:rPr>
                <w:sz w:val="24"/>
                <w:szCs w:val="24"/>
              </w:rPr>
              <w:t>Blackgram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40BA9" w:rsidRDefault="00040BA9" w:rsidP="00040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40BA9" w:rsidRPr="00FE1988" w:rsidRDefault="00040BA9" w:rsidP="00040BA9">
      <w:pPr>
        <w:pStyle w:val="Default"/>
        <w:rPr>
          <w:rFonts w:ascii="Times New Roman" w:hAnsi="Times New Roman" w:cs="Times New Roman"/>
        </w:rPr>
      </w:pPr>
    </w:p>
    <w:p w:rsidR="004E23F7" w:rsidRPr="00FE1988" w:rsidRDefault="004E23F7" w:rsidP="00F81A75">
      <w:pPr>
        <w:rPr>
          <w:rFonts w:ascii="Times New Roman" w:hAnsi="Times New Roman" w:cs="Times New Roman"/>
          <w:sz w:val="24"/>
          <w:szCs w:val="24"/>
        </w:rPr>
      </w:pPr>
    </w:p>
    <w:sectPr w:rsidR="004E23F7" w:rsidRPr="00FE1988" w:rsidSect="00CE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2A"/>
    <w:multiLevelType w:val="hybridMultilevel"/>
    <w:tmpl w:val="963AACD8"/>
    <w:lvl w:ilvl="0" w:tplc="4A4EF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AA3"/>
    <w:multiLevelType w:val="hybridMultilevel"/>
    <w:tmpl w:val="44529366"/>
    <w:lvl w:ilvl="0" w:tplc="F3D6F7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2C1"/>
    <w:multiLevelType w:val="hybridMultilevel"/>
    <w:tmpl w:val="707E219A"/>
    <w:lvl w:ilvl="0" w:tplc="B1B0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F57"/>
    <w:multiLevelType w:val="hybridMultilevel"/>
    <w:tmpl w:val="95546524"/>
    <w:lvl w:ilvl="0" w:tplc="87ECDC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4E9D"/>
    <w:multiLevelType w:val="hybridMultilevel"/>
    <w:tmpl w:val="CA84C3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90178D9"/>
    <w:multiLevelType w:val="hybridMultilevel"/>
    <w:tmpl w:val="AA0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0A6A"/>
    <w:multiLevelType w:val="hybridMultilevel"/>
    <w:tmpl w:val="1988CFF8"/>
    <w:lvl w:ilvl="0" w:tplc="D9E0E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52B5"/>
    <w:multiLevelType w:val="hybridMultilevel"/>
    <w:tmpl w:val="DAB274B4"/>
    <w:lvl w:ilvl="0" w:tplc="79F6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2EDE"/>
    <w:multiLevelType w:val="hybridMultilevel"/>
    <w:tmpl w:val="2DB6FC9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404C"/>
    <w:multiLevelType w:val="hybridMultilevel"/>
    <w:tmpl w:val="DAB274B4"/>
    <w:lvl w:ilvl="0" w:tplc="79F6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D78"/>
    <w:multiLevelType w:val="hybridMultilevel"/>
    <w:tmpl w:val="CB5C465E"/>
    <w:lvl w:ilvl="0" w:tplc="CE3A28EE">
      <w:start w:val="1"/>
      <w:numFmt w:val="decimal"/>
      <w:lvlText w:val="%1."/>
      <w:lvlJc w:val="center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5CD"/>
    <w:multiLevelType w:val="hybridMultilevel"/>
    <w:tmpl w:val="963AACD8"/>
    <w:lvl w:ilvl="0" w:tplc="4A4EF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6154"/>
    <w:multiLevelType w:val="hybridMultilevel"/>
    <w:tmpl w:val="151A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458F"/>
    <w:multiLevelType w:val="hybridMultilevel"/>
    <w:tmpl w:val="DAB274B4"/>
    <w:lvl w:ilvl="0" w:tplc="79F6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4259"/>
    <w:multiLevelType w:val="hybridMultilevel"/>
    <w:tmpl w:val="1EDAD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52132"/>
    <w:multiLevelType w:val="hybridMultilevel"/>
    <w:tmpl w:val="9F26DD3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0472"/>
    <w:multiLevelType w:val="hybridMultilevel"/>
    <w:tmpl w:val="F730706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DAxMzIxMjA1sTQ0NzZX0lEKTi0uzszPAykwqQUAVYna5CwAAAA="/>
  </w:docVars>
  <w:rsids>
    <w:rsidRoot w:val="00F81A75"/>
    <w:rsid w:val="00002311"/>
    <w:rsid w:val="00013557"/>
    <w:rsid w:val="0001692C"/>
    <w:rsid w:val="00020B50"/>
    <w:rsid w:val="00022533"/>
    <w:rsid w:val="00040BA9"/>
    <w:rsid w:val="00042A2E"/>
    <w:rsid w:val="000E2049"/>
    <w:rsid w:val="000F2F6D"/>
    <w:rsid w:val="00146073"/>
    <w:rsid w:val="00151CD2"/>
    <w:rsid w:val="00166B89"/>
    <w:rsid w:val="00174EF5"/>
    <w:rsid w:val="00187464"/>
    <w:rsid w:val="001A773B"/>
    <w:rsid w:val="001B4228"/>
    <w:rsid w:val="001B749F"/>
    <w:rsid w:val="001D362D"/>
    <w:rsid w:val="0024116F"/>
    <w:rsid w:val="002B6A29"/>
    <w:rsid w:val="002E3F92"/>
    <w:rsid w:val="00305781"/>
    <w:rsid w:val="00371775"/>
    <w:rsid w:val="00396B68"/>
    <w:rsid w:val="00466C16"/>
    <w:rsid w:val="00467ABD"/>
    <w:rsid w:val="00480FCC"/>
    <w:rsid w:val="004C4F29"/>
    <w:rsid w:val="004C5AD3"/>
    <w:rsid w:val="004D3C47"/>
    <w:rsid w:val="004E23F7"/>
    <w:rsid w:val="004F068B"/>
    <w:rsid w:val="0050017C"/>
    <w:rsid w:val="00526255"/>
    <w:rsid w:val="00526EEE"/>
    <w:rsid w:val="00554012"/>
    <w:rsid w:val="00562931"/>
    <w:rsid w:val="005D2636"/>
    <w:rsid w:val="0061179A"/>
    <w:rsid w:val="00642B27"/>
    <w:rsid w:val="00654DA4"/>
    <w:rsid w:val="00676E4E"/>
    <w:rsid w:val="006D4FCD"/>
    <w:rsid w:val="006D5B60"/>
    <w:rsid w:val="006E1E91"/>
    <w:rsid w:val="006E40BB"/>
    <w:rsid w:val="00752C25"/>
    <w:rsid w:val="00762254"/>
    <w:rsid w:val="00763307"/>
    <w:rsid w:val="0077328D"/>
    <w:rsid w:val="007A5066"/>
    <w:rsid w:val="007B69E9"/>
    <w:rsid w:val="007C2321"/>
    <w:rsid w:val="007D785C"/>
    <w:rsid w:val="007E4F60"/>
    <w:rsid w:val="007F54B1"/>
    <w:rsid w:val="00862783"/>
    <w:rsid w:val="0087000F"/>
    <w:rsid w:val="00890463"/>
    <w:rsid w:val="008C2A9D"/>
    <w:rsid w:val="008E352A"/>
    <w:rsid w:val="00955329"/>
    <w:rsid w:val="00960EA9"/>
    <w:rsid w:val="009776C4"/>
    <w:rsid w:val="009857B2"/>
    <w:rsid w:val="009C0F15"/>
    <w:rsid w:val="00A1295F"/>
    <w:rsid w:val="00A16BF4"/>
    <w:rsid w:val="00A179F5"/>
    <w:rsid w:val="00A30C06"/>
    <w:rsid w:val="00A75E02"/>
    <w:rsid w:val="00A92FF3"/>
    <w:rsid w:val="00AF68D4"/>
    <w:rsid w:val="00AF6985"/>
    <w:rsid w:val="00AF7310"/>
    <w:rsid w:val="00B10ABE"/>
    <w:rsid w:val="00B16BBA"/>
    <w:rsid w:val="00BC7C06"/>
    <w:rsid w:val="00BE2A40"/>
    <w:rsid w:val="00C159C7"/>
    <w:rsid w:val="00C23D59"/>
    <w:rsid w:val="00C309C7"/>
    <w:rsid w:val="00C51E69"/>
    <w:rsid w:val="00C76F37"/>
    <w:rsid w:val="00C922A8"/>
    <w:rsid w:val="00CA37AC"/>
    <w:rsid w:val="00CB1039"/>
    <w:rsid w:val="00CC1306"/>
    <w:rsid w:val="00CC57E6"/>
    <w:rsid w:val="00CE644E"/>
    <w:rsid w:val="00D20E84"/>
    <w:rsid w:val="00D317A0"/>
    <w:rsid w:val="00D42BBA"/>
    <w:rsid w:val="00D45AF4"/>
    <w:rsid w:val="00D63F14"/>
    <w:rsid w:val="00D93CDB"/>
    <w:rsid w:val="00DA3516"/>
    <w:rsid w:val="00DC0949"/>
    <w:rsid w:val="00DD0B3D"/>
    <w:rsid w:val="00DF09ED"/>
    <w:rsid w:val="00E162A2"/>
    <w:rsid w:val="00E356A8"/>
    <w:rsid w:val="00E56B2F"/>
    <w:rsid w:val="00E75E17"/>
    <w:rsid w:val="00EB5912"/>
    <w:rsid w:val="00EC7661"/>
    <w:rsid w:val="00ED30B2"/>
    <w:rsid w:val="00EF2187"/>
    <w:rsid w:val="00EF4E30"/>
    <w:rsid w:val="00F25DD1"/>
    <w:rsid w:val="00F525E2"/>
    <w:rsid w:val="00F576B1"/>
    <w:rsid w:val="00F743E7"/>
    <w:rsid w:val="00F80F03"/>
    <w:rsid w:val="00F81A75"/>
    <w:rsid w:val="00FD6323"/>
    <w:rsid w:val="00FE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7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81A75"/>
    <w:pPr>
      <w:keepNext/>
      <w:jc w:val="center"/>
      <w:outlineLvl w:val="6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81A75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styleId="Hyperlink">
    <w:name w:val="Hyperlink"/>
    <w:uiPriority w:val="99"/>
    <w:unhideWhenUsed/>
    <w:rsid w:val="00F81A75"/>
    <w:rPr>
      <w:color w:val="0000FF"/>
      <w:u w:val="single"/>
    </w:rPr>
  </w:style>
  <w:style w:type="paragraph" w:customStyle="1" w:styleId="Default">
    <w:name w:val="Default"/>
    <w:rsid w:val="00F81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55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2A2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51E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51E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uiPriority w:val="20"/>
    <w:qFormat/>
    <w:rsid w:val="00C51E69"/>
    <w:rPr>
      <w:i/>
      <w:iCs/>
    </w:rPr>
  </w:style>
  <w:style w:type="table" w:styleId="TableGrid">
    <w:name w:val="Table Grid"/>
    <w:basedOn w:val="TableNormal"/>
    <w:uiPriority w:val="59"/>
    <w:rsid w:val="0030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66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E4F60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7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81A75"/>
    <w:pPr>
      <w:keepNext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81A75"/>
    <w:rPr>
      <w:rFonts w:ascii="Arial" w:eastAsia="Times New Roman" w:hAnsi="Arial" w:cs="Times New Roman"/>
      <w:b/>
      <w:bCs/>
      <w:sz w:val="24"/>
      <w:szCs w:val="24"/>
      <w:lang w:val="en-US" w:eastAsia="x-none"/>
    </w:rPr>
  </w:style>
  <w:style w:type="character" w:styleId="Hyperlink">
    <w:name w:val="Hyperlink"/>
    <w:uiPriority w:val="99"/>
    <w:unhideWhenUsed/>
    <w:rsid w:val="00F81A75"/>
    <w:rPr>
      <w:color w:val="0000FF"/>
      <w:u w:val="single"/>
    </w:rPr>
  </w:style>
  <w:style w:type="paragraph" w:customStyle="1" w:styleId="Default">
    <w:name w:val="Default"/>
    <w:rsid w:val="00F81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55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42A2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51E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51E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C51E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eenaag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harwal_santosh777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5992-9D7B-415A-AEEB-74DA7BF9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Admin</cp:lastModifiedBy>
  <cp:revision>24</cp:revision>
  <dcterms:created xsi:type="dcterms:W3CDTF">2022-04-07T06:40:00Z</dcterms:created>
  <dcterms:modified xsi:type="dcterms:W3CDTF">2022-11-05T10:43:00Z</dcterms:modified>
</cp:coreProperties>
</file>